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181DCF">
        <w:rPr>
          <w:b w:val="0"/>
          <w:color w:val="000000"/>
          <w:sz w:val="22"/>
          <w:szCs w:val="27"/>
        </w:rPr>
        <w:t>86MS0026-01-2025-000390-81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181DCF">
        <w:rPr>
          <w:b w:val="0"/>
          <w:color w:val="000000"/>
          <w:sz w:val="22"/>
          <w:szCs w:val="27"/>
        </w:rPr>
        <w:t>05-0105/2601/2025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426E77">
        <w:rPr>
          <w:color w:val="000000"/>
          <w:sz w:val="26"/>
          <w:szCs w:val="26"/>
        </w:rPr>
        <w:t xml:space="preserve">   </w:t>
      </w:r>
      <w:r w:rsidR="00181DCF">
        <w:rPr>
          <w:color w:val="000000"/>
          <w:sz w:val="26"/>
          <w:szCs w:val="26"/>
        </w:rPr>
        <w:t>17 января 2025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F732E7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</w:t>
      </w:r>
      <w:r w:rsidR="00531DFF">
        <w:rPr>
          <w:color w:val="000000"/>
          <w:sz w:val="26"/>
          <w:szCs w:val="26"/>
        </w:rPr>
        <w:t>А.В.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="009012A9">
        <w:rPr>
          <w:bCs/>
          <w:sz w:val="26"/>
          <w:szCs w:val="26"/>
        </w:rPr>
        <w:t>дминистративных правонарушениях</w:t>
      </w:r>
      <w:r w:rsidRPr="00F732E7">
        <w:rPr>
          <w:bCs/>
          <w:sz w:val="26"/>
          <w:szCs w:val="26"/>
        </w:rPr>
        <w:t xml:space="preserve"> в отношении</w:t>
      </w:r>
    </w:p>
    <w:p w:rsidR="00121C2F" w:rsidP="00146872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Гончарова-</w:t>
      </w:r>
      <w:r>
        <w:rPr>
          <w:color w:val="000000"/>
          <w:sz w:val="26"/>
          <w:szCs w:val="26"/>
        </w:rPr>
        <w:t>Бутука</w:t>
      </w:r>
      <w:r>
        <w:rPr>
          <w:color w:val="000000"/>
          <w:sz w:val="26"/>
          <w:szCs w:val="26"/>
        </w:rPr>
        <w:t xml:space="preserve"> </w:t>
      </w:r>
      <w:r w:rsidR="00531DFF">
        <w:rPr>
          <w:color w:val="000000"/>
          <w:sz w:val="26"/>
          <w:szCs w:val="26"/>
        </w:rPr>
        <w:t>А.В.</w:t>
      </w:r>
      <w:r w:rsidRPr="00F732E7">
        <w:rPr>
          <w:bCs/>
          <w:sz w:val="26"/>
          <w:szCs w:val="26"/>
        </w:rPr>
        <w:t>,</w:t>
      </w:r>
      <w:r w:rsidRPr="000150B1" w:rsidR="000150B1">
        <w:rPr>
          <w:bCs/>
          <w:sz w:val="26"/>
          <w:szCs w:val="26"/>
        </w:rPr>
        <w:t xml:space="preserve"> </w:t>
      </w:r>
      <w:r w:rsidR="00531DFF">
        <w:rPr>
          <w:bCs/>
          <w:sz w:val="26"/>
          <w:szCs w:val="26"/>
        </w:rPr>
        <w:t>*</w:t>
      </w:r>
      <w:r w:rsidR="00083F3F">
        <w:rPr>
          <w:bCs/>
          <w:sz w:val="26"/>
          <w:szCs w:val="26"/>
        </w:rPr>
        <w:t>,</w:t>
      </w:r>
    </w:p>
    <w:p w:rsidR="004E6B6A" w:rsidRPr="004E6B6A" w:rsidP="00782B32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121C2F" w:rsidRPr="00F732E7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УСТАНОВИЛ:</w:t>
      </w:r>
    </w:p>
    <w:p w:rsidR="00121C2F" w:rsidRPr="00E27006" w:rsidP="00782B32">
      <w:pPr>
        <w:spacing w:line="0" w:lineRule="atLeast"/>
        <w:ind w:firstLine="709"/>
        <w:rPr>
          <w:sz w:val="16"/>
          <w:szCs w:val="16"/>
        </w:rPr>
      </w:pPr>
    </w:p>
    <w:p w:rsidR="00332345" w:rsidRPr="00F732E7" w:rsidP="009539AB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 Гончаров-</w:t>
      </w:r>
      <w:r>
        <w:rPr>
          <w:color w:val="000000"/>
          <w:sz w:val="26"/>
          <w:szCs w:val="26"/>
        </w:rPr>
        <w:t>Бутук</w:t>
      </w:r>
      <w:r>
        <w:rPr>
          <w:color w:val="000000"/>
          <w:sz w:val="26"/>
          <w:szCs w:val="26"/>
        </w:rPr>
        <w:t xml:space="preserve"> </w:t>
      </w:r>
      <w:r w:rsidR="00181DCF">
        <w:rPr>
          <w:color w:val="000000"/>
          <w:sz w:val="26"/>
          <w:szCs w:val="26"/>
        </w:rPr>
        <w:t>А.В.</w:t>
      </w:r>
      <w:r w:rsidRPr="00F732E7" w:rsidR="00121C2F">
        <w:rPr>
          <w:bCs/>
          <w:sz w:val="26"/>
          <w:szCs w:val="26"/>
        </w:rPr>
        <w:t xml:space="preserve"> </w:t>
      </w:r>
      <w:r w:rsidRPr="00F732E7" w:rsidR="00121C2F">
        <w:rPr>
          <w:sz w:val="26"/>
          <w:szCs w:val="26"/>
        </w:rPr>
        <w:t xml:space="preserve">в срок, предусмотренный </w:t>
      </w:r>
      <w:r w:rsidR="009539AB">
        <w:rPr>
          <w:sz w:val="26"/>
          <w:szCs w:val="26"/>
        </w:rPr>
        <w:br/>
      </w:r>
      <w:r w:rsidRPr="00F732E7" w:rsidR="00121C2F">
        <w:rPr>
          <w:sz w:val="26"/>
          <w:szCs w:val="26"/>
        </w:rPr>
        <w:t>ч. 1 ст. 32.2 Кодекса Российской Федерации об административных правонарушениях</w:t>
      </w:r>
      <w:r w:rsidR="00013DA0">
        <w:rPr>
          <w:sz w:val="26"/>
          <w:szCs w:val="26"/>
        </w:rPr>
        <w:t>,</w:t>
      </w:r>
      <w:r w:rsidRPr="00F732E7" w:rsidR="00121C2F">
        <w:rPr>
          <w:color w:val="000000"/>
          <w:sz w:val="26"/>
          <w:szCs w:val="26"/>
        </w:rPr>
        <w:t xml:space="preserve"> </w:t>
      </w:r>
      <w:r w:rsidRPr="00F732E7" w:rsidR="00121C2F">
        <w:rPr>
          <w:sz w:val="26"/>
          <w:szCs w:val="26"/>
        </w:rPr>
        <w:t>не уплатил административный штраф</w:t>
      </w:r>
      <w:r w:rsidRPr="00F732E7" w:rsidR="00F070E5">
        <w:rPr>
          <w:sz w:val="26"/>
          <w:szCs w:val="26"/>
        </w:rPr>
        <w:t xml:space="preserve"> </w:t>
      </w:r>
      <w:r w:rsidRPr="00F732E7" w:rsidR="00DA7E4A">
        <w:rPr>
          <w:sz w:val="26"/>
          <w:szCs w:val="26"/>
        </w:rPr>
        <w:t>в размере</w:t>
      </w:r>
      <w:r w:rsidRPr="00F732E7" w:rsidR="00F070E5">
        <w:rPr>
          <w:sz w:val="26"/>
          <w:szCs w:val="26"/>
        </w:rPr>
        <w:t xml:space="preserve"> </w:t>
      </w:r>
      <w:r w:rsidR="00181DCF">
        <w:rPr>
          <w:color w:val="0000FF"/>
          <w:sz w:val="26"/>
          <w:szCs w:val="26"/>
        </w:rPr>
        <w:t>200</w:t>
      </w:r>
      <w:r w:rsidRPr="00F732E7" w:rsidR="00F070E5">
        <w:rPr>
          <w:color w:val="0000FF"/>
          <w:sz w:val="26"/>
          <w:szCs w:val="26"/>
        </w:rPr>
        <w:t>0</w:t>
      </w:r>
      <w:r w:rsidR="00C87C64">
        <w:rPr>
          <w:sz w:val="26"/>
          <w:szCs w:val="26"/>
        </w:rPr>
        <w:t xml:space="preserve"> рублей согласно постановлению</w:t>
      </w:r>
      <w:r w:rsidRPr="00F732E7" w:rsidR="00F070E5">
        <w:rPr>
          <w:sz w:val="26"/>
          <w:szCs w:val="26"/>
        </w:rPr>
        <w:t xml:space="preserve"> </w:t>
      </w:r>
      <w:r w:rsidR="00805AC3">
        <w:rPr>
          <w:sz w:val="26"/>
          <w:szCs w:val="26"/>
        </w:rPr>
        <w:t xml:space="preserve">                    </w:t>
      </w:r>
      <w:r w:rsidRPr="00181DCF" w:rsidR="00181DCF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*</w:t>
      </w:r>
      <w:r w:rsidRPr="00F732E7" w:rsidR="00121C2F">
        <w:rPr>
          <w:sz w:val="26"/>
          <w:szCs w:val="26"/>
        </w:rPr>
        <w:t>.</w:t>
      </w:r>
    </w:p>
    <w:p w:rsidR="00246D43" w:rsidRPr="00F732E7" w:rsidP="009539AB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 w:rsidR="00181DCF">
        <w:rPr>
          <w:color w:val="000000"/>
          <w:sz w:val="26"/>
          <w:szCs w:val="26"/>
        </w:rPr>
        <w:t>Гончаров-</w:t>
      </w:r>
      <w:r w:rsidR="00181DCF">
        <w:rPr>
          <w:color w:val="000000"/>
          <w:sz w:val="26"/>
          <w:szCs w:val="26"/>
        </w:rPr>
        <w:t>Бутук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246D43" w:rsidRPr="00F732E7" w:rsidP="009539AB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246D43" w:rsidRPr="00F732E7" w:rsidP="009539AB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13DCE" w:rsidRPr="006C687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 w:rsidR="0042787E">
        <w:rPr>
          <w:sz w:val="26"/>
          <w:szCs w:val="26"/>
        </w:rPr>
        <w:t xml:space="preserve"> </w:t>
      </w:r>
      <w:r w:rsidRPr="00332345" w:rsidR="0042787E">
        <w:rPr>
          <w:sz w:val="26"/>
          <w:szCs w:val="26"/>
        </w:rPr>
        <w:t>протоколом об административном правонарушении</w:t>
      </w:r>
      <w:r w:rsidR="0042787E">
        <w:rPr>
          <w:sz w:val="26"/>
          <w:szCs w:val="26"/>
        </w:rPr>
        <w:t xml:space="preserve">, </w:t>
      </w:r>
      <w:r w:rsidRPr="0042787E" w:rsidR="0042787E">
        <w:rPr>
          <w:sz w:val="26"/>
          <w:szCs w:val="26"/>
        </w:rPr>
        <w:t>рапортом сотрудника полиции;</w:t>
      </w:r>
      <w:r w:rsidRPr="0042787E" w:rsidR="0042787E">
        <w:rPr>
          <w:color w:val="0000FF"/>
          <w:sz w:val="26"/>
          <w:szCs w:val="26"/>
        </w:rPr>
        <w:t xml:space="preserve"> </w:t>
      </w:r>
      <w:r w:rsidR="004053E1">
        <w:rPr>
          <w:color w:val="0000FF"/>
          <w:sz w:val="26"/>
          <w:szCs w:val="26"/>
        </w:rPr>
        <w:t>копией постановления</w:t>
      </w:r>
      <w:r w:rsidRPr="00F732E7" w:rsidR="0042787E">
        <w:rPr>
          <w:color w:val="0000FF"/>
          <w:sz w:val="26"/>
          <w:szCs w:val="26"/>
        </w:rPr>
        <w:t xml:space="preserve"> </w:t>
      </w:r>
      <w:r w:rsidRPr="00181DCF" w:rsidR="00181DCF">
        <w:rPr>
          <w:color w:val="000000"/>
          <w:sz w:val="26"/>
          <w:szCs w:val="26"/>
        </w:rPr>
        <w:t xml:space="preserve">№ </w:t>
      </w:r>
      <w:r w:rsidR="00531DFF">
        <w:rPr>
          <w:color w:val="000000"/>
          <w:sz w:val="26"/>
          <w:szCs w:val="26"/>
        </w:rPr>
        <w:t>*</w:t>
      </w:r>
      <w:r w:rsidRPr="00181DCF" w:rsidR="00181DCF">
        <w:rPr>
          <w:color w:val="000000"/>
          <w:sz w:val="26"/>
          <w:szCs w:val="26"/>
        </w:rPr>
        <w:t xml:space="preserve"> от 26.09.2024 года</w:t>
      </w:r>
      <w:r w:rsidR="00181DCF">
        <w:rPr>
          <w:color w:val="000000"/>
          <w:sz w:val="26"/>
          <w:szCs w:val="26"/>
        </w:rPr>
        <w:t>, вступившего</w:t>
      </w:r>
      <w:r w:rsidRPr="00181DCF" w:rsidR="00181DCF">
        <w:rPr>
          <w:color w:val="000000"/>
          <w:sz w:val="26"/>
          <w:szCs w:val="26"/>
        </w:rPr>
        <w:t xml:space="preserve"> в законную силу 08.10.2024 года</w:t>
      </w:r>
      <w:r w:rsidRPr="00F732E7" w:rsidR="0042787E">
        <w:rPr>
          <w:color w:val="0000FF"/>
          <w:sz w:val="26"/>
          <w:szCs w:val="26"/>
        </w:rPr>
        <w:t>;</w:t>
      </w:r>
      <w:r w:rsidRPr="00332345" w:rsidR="0042787E">
        <w:rPr>
          <w:sz w:val="26"/>
          <w:szCs w:val="26"/>
        </w:rPr>
        <w:t xml:space="preserve"> </w:t>
      </w:r>
      <w:r w:rsidR="008B14DE">
        <w:rPr>
          <w:color w:val="0000FF"/>
          <w:sz w:val="26"/>
          <w:szCs w:val="26"/>
        </w:rPr>
        <w:t xml:space="preserve">объяснением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="008B14DE">
        <w:rPr>
          <w:color w:val="0000FF"/>
          <w:sz w:val="26"/>
          <w:szCs w:val="26"/>
        </w:rPr>
        <w:t xml:space="preserve">, </w:t>
      </w:r>
      <w:r w:rsidRPr="0088313C" w:rsidR="0042787E">
        <w:rPr>
          <w:sz w:val="26"/>
          <w:szCs w:val="26"/>
        </w:rPr>
        <w:t>протоколом о задержании, справкой на лицо, сведениями об отсутствии оплаты административного штрафа к установленному сроку</w:t>
      </w:r>
      <w:r w:rsidR="006C6873">
        <w:rPr>
          <w:sz w:val="26"/>
          <w:szCs w:val="26"/>
        </w:rPr>
        <w:t>, копией</w:t>
      </w:r>
      <w:r w:rsidRPr="00332345" w:rsidR="0042787E">
        <w:rPr>
          <w:sz w:val="26"/>
          <w:szCs w:val="26"/>
        </w:rPr>
        <w:t xml:space="preserve"> </w:t>
      </w:r>
      <w:r w:rsidR="00181DCF">
        <w:rPr>
          <w:sz w:val="26"/>
          <w:szCs w:val="26"/>
        </w:rPr>
        <w:t>паспорта</w:t>
      </w:r>
      <w:r w:rsidRPr="00332345" w:rsidR="0042787E">
        <w:rPr>
          <w:sz w:val="26"/>
          <w:szCs w:val="26"/>
        </w:rPr>
        <w:t xml:space="preserve">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</w:t>
      </w:r>
      <w:r w:rsidR="00181DCF">
        <w:rPr>
          <w:color w:val="000000"/>
          <w:sz w:val="26"/>
          <w:szCs w:val="26"/>
        </w:rPr>
        <w:t>А.В.</w:t>
      </w:r>
      <w:r w:rsidR="009D01F6">
        <w:rPr>
          <w:color w:val="000000"/>
          <w:sz w:val="26"/>
          <w:szCs w:val="26"/>
        </w:rPr>
        <w:t>.</w:t>
      </w:r>
    </w:p>
    <w:p w:rsidR="00246D43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9F1169">
        <w:rPr>
          <w:sz w:val="26"/>
          <w:szCs w:val="26"/>
        </w:rPr>
        <w:t>предусмотрен</w:t>
      </w:r>
      <w:r w:rsidR="00495E3B">
        <w:rPr>
          <w:sz w:val="26"/>
          <w:szCs w:val="26"/>
        </w:rPr>
        <w:t>-</w:t>
      </w:r>
      <w:r w:rsidRPr="009F1169">
        <w:rPr>
          <w:sz w:val="26"/>
          <w:szCs w:val="26"/>
        </w:rPr>
        <w:t>ных</w:t>
      </w:r>
      <w:r w:rsidRPr="009F1169">
        <w:rPr>
          <w:sz w:val="26"/>
          <w:szCs w:val="26"/>
        </w:rPr>
        <w:t xml:space="preserve">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9F1169">
        <w:rPr>
          <w:sz w:val="26"/>
          <w:szCs w:val="26"/>
        </w:rPr>
        <w:t>предусмотрен</w:t>
      </w:r>
      <w:r w:rsidR="00495E3B">
        <w:rPr>
          <w:sz w:val="26"/>
          <w:szCs w:val="26"/>
        </w:rPr>
        <w:t>-</w:t>
      </w:r>
      <w:r w:rsidRPr="009F1169">
        <w:rPr>
          <w:sz w:val="26"/>
          <w:szCs w:val="26"/>
        </w:rPr>
        <w:t>ных</w:t>
      </w:r>
      <w:r w:rsidRPr="009F1169">
        <w:rPr>
          <w:sz w:val="26"/>
          <w:szCs w:val="26"/>
        </w:rPr>
        <w:t xml:space="preserve">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="00DD7788"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Гончаров-</w:t>
      </w:r>
      <w:r>
        <w:rPr>
          <w:color w:val="FF0000"/>
          <w:sz w:val="26"/>
          <w:szCs w:val="26"/>
        </w:rPr>
        <w:t>Бутук</w:t>
      </w:r>
      <w:r>
        <w:rPr>
          <w:color w:val="FF0000"/>
          <w:sz w:val="26"/>
          <w:szCs w:val="26"/>
        </w:rPr>
        <w:t xml:space="preserve"> А.В.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А.В.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 w:rsidR="00181DCF">
        <w:rPr>
          <w:color w:val="000000"/>
          <w:sz w:val="26"/>
          <w:szCs w:val="26"/>
        </w:rPr>
        <w:t>Гончарова-</w:t>
      </w:r>
      <w:r w:rsidR="00181DCF">
        <w:rPr>
          <w:color w:val="000000"/>
          <w:sz w:val="26"/>
          <w:szCs w:val="26"/>
        </w:rPr>
        <w:t>Бутука</w:t>
      </w:r>
      <w:r w:rsidR="00181DCF">
        <w:rPr>
          <w:color w:val="000000"/>
          <w:sz w:val="26"/>
          <w:szCs w:val="26"/>
        </w:rPr>
        <w:t xml:space="preserve"> </w:t>
      </w:r>
      <w:r w:rsidR="00531DFF">
        <w:rPr>
          <w:color w:val="000000"/>
          <w:sz w:val="26"/>
          <w:szCs w:val="26"/>
        </w:rPr>
        <w:t>А.В.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="00CA1054">
        <w:rPr>
          <w:sz w:val="26"/>
          <w:szCs w:val="26"/>
        </w:rPr>
        <w:t xml:space="preserve"> </w:t>
      </w:r>
      <w:r w:rsidRPr="00F732E7">
        <w:rPr>
          <w:sz w:val="26"/>
          <w:szCs w:val="26"/>
        </w:rPr>
        <w:t>1 ст. 20.25 Кодекса Российской Федерации об а</w:t>
      </w:r>
      <w:r w:rsidR="00013DA0"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="00181DCF">
        <w:rPr>
          <w:sz w:val="26"/>
          <w:szCs w:val="26"/>
        </w:rPr>
        <w:t>7</w:t>
      </w:r>
      <w:r w:rsidRPr="00F732E7" w:rsidR="00DC76C5">
        <w:rPr>
          <w:sz w:val="26"/>
          <w:szCs w:val="26"/>
        </w:rPr>
        <w:t xml:space="preserve"> </w:t>
      </w:r>
      <w:r w:rsidR="000575FF">
        <w:rPr>
          <w:sz w:val="26"/>
          <w:szCs w:val="26"/>
        </w:rPr>
        <w:t>(</w:t>
      </w:r>
      <w:r w:rsidR="00181DCF">
        <w:rPr>
          <w:sz w:val="26"/>
          <w:szCs w:val="26"/>
        </w:rPr>
        <w:t>семь</w:t>
      </w:r>
      <w:r w:rsidR="000575FF">
        <w:rPr>
          <w:sz w:val="26"/>
          <w:szCs w:val="26"/>
        </w:rPr>
        <w:t>)</w:t>
      </w:r>
      <w:r w:rsidR="008777EE">
        <w:rPr>
          <w:sz w:val="26"/>
          <w:szCs w:val="26"/>
        </w:rPr>
        <w:t xml:space="preserve"> </w:t>
      </w:r>
      <w:r w:rsidR="000A6DAF">
        <w:rPr>
          <w:sz w:val="26"/>
          <w:szCs w:val="26"/>
        </w:rPr>
        <w:t>суток</w:t>
      </w:r>
      <w:r w:rsidRPr="00F732E7">
        <w:rPr>
          <w:sz w:val="26"/>
          <w:szCs w:val="26"/>
        </w:rPr>
        <w:t xml:space="preserve">. </w:t>
      </w:r>
    </w:p>
    <w:p w:rsidR="00246D43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 w:rsidR="008C7FB4"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 w:rsidR="005D57AB"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с </w:t>
      </w:r>
      <w:r w:rsidR="00531DFF">
        <w:rPr>
          <w:color w:val="FF0000"/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 w:rsidRPr="00A61B40" w:rsidR="00A61B40">
        <w:rPr>
          <w:sz w:val="26"/>
          <w:szCs w:val="26"/>
        </w:rPr>
        <w:t>10 дней</w:t>
      </w:r>
      <w:r w:rsidRPr="00F732E7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BA3FCF">
      <w:pPr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</w:t>
      </w:r>
      <w:r w:rsidR="00BA3FCF">
        <w:t xml:space="preserve">                       </w:t>
      </w:r>
      <w:r w:rsidR="0056124F">
        <w:t>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BA3FCF">
        <w:t xml:space="preserve">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C61032">
      <w:headerReference w:type="default" r:id="rId5"/>
      <w:footerReference w:type="default" r:id="rId6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3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31DFF">
      <w:rPr>
        <w:noProof/>
      </w:rPr>
      <w:t>2</w:t>
    </w:r>
    <w:r>
      <w:fldChar w:fldCharType="end"/>
    </w:r>
  </w:p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81DCF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D24A3"/>
    <w:rsid w:val="003E72B8"/>
    <w:rsid w:val="003F0090"/>
    <w:rsid w:val="003F33F5"/>
    <w:rsid w:val="003F3ACB"/>
    <w:rsid w:val="00402F8D"/>
    <w:rsid w:val="00403E74"/>
    <w:rsid w:val="004053E1"/>
    <w:rsid w:val="004168C9"/>
    <w:rsid w:val="00426E77"/>
    <w:rsid w:val="0042787E"/>
    <w:rsid w:val="00431E00"/>
    <w:rsid w:val="004422E9"/>
    <w:rsid w:val="004511E2"/>
    <w:rsid w:val="00476AC4"/>
    <w:rsid w:val="00486F65"/>
    <w:rsid w:val="00495E3B"/>
    <w:rsid w:val="004B0163"/>
    <w:rsid w:val="004B01A1"/>
    <w:rsid w:val="004B26C8"/>
    <w:rsid w:val="004C00C1"/>
    <w:rsid w:val="004C3847"/>
    <w:rsid w:val="004D23B5"/>
    <w:rsid w:val="004D3325"/>
    <w:rsid w:val="004D6DE2"/>
    <w:rsid w:val="004E526A"/>
    <w:rsid w:val="004E6B6A"/>
    <w:rsid w:val="004F3916"/>
    <w:rsid w:val="00516B54"/>
    <w:rsid w:val="00524115"/>
    <w:rsid w:val="00530A06"/>
    <w:rsid w:val="00531DFF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05AC3"/>
    <w:rsid w:val="00812C62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18CA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539AB"/>
    <w:rsid w:val="00965B12"/>
    <w:rsid w:val="009C5616"/>
    <w:rsid w:val="009D01F6"/>
    <w:rsid w:val="009D758A"/>
    <w:rsid w:val="009E2DFF"/>
    <w:rsid w:val="009F0530"/>
    <w:rsid w:val="009F1169"/>
    <w:rsid w:val="00A01710"/>
    <w:rsid w:val="00A22BE6"/>
    <w:rsid w:val="00A5362A"/>
    <w:rsid w:val="00A57C42"/>
    <w:rsid w:val="00A61B40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A3FC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1032"/>
    <w:rsid w:val="00C6308B"/>
    <w:rsid w:val="00C75973"/>
    <w:rsid w:val="00C84327"/>
    <w:rsid w:val="00C86A6E"/>
    <w:rsid w:val="00C87C64"/>
    <w:rsid w:val="00C947F3"/>
    <w:rsid w:val="00CA1054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0717"/>
    <w:rsid w:val="00F62178"/>
    <w:rsid w:val="00F64260"/>
    <w:rsid w:val="00F732E7"/>
    <w:rsid w:val="00F82286"/>
    <w:rsid w:val="00F905B9"/>
    <w:rsid w:val="00F9076C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3938B0-DBA1-4DC8-BF9A-3F801573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character" w:customStyle="1" w:styleId="a1">
    <w:name w:val="Нижний колонтитул Знак"/>
    <w:link w:val="Footer"/>
    <w:uiPriority w:val="99"/>
    <w:rsid w:val="00C610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